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color w:val="000000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16"/>
          <w:szCs w:val="16"/>
          <w:lang w:val="uk-UA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РОЗПОРЯДЖЕННЯ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17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вересня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  <w:t xml:space="preserve">м. 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  <w:t xml:space="preserve">№ 324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4"/>
          <w:szCs w:val="24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val="uk-UA"/>
        </w:rPr>
      </w:r>
      <w:r/>
    </w:p>
    <w:p>
      <w:pPr>
        <w:ind w:left="0" w:right="5245" w:firstLine="0"/>
        <w:jc w:val="both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Про проведення громадського обговорення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проєкту Стратегії розвитку Менської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міської територіальної громади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Керуючись  ст.  42 Закону України «Про місцеве самоврядування в Україні», з метою врахування думки громадськості щодо визначення перспективних напрямів економічного та соціального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розвитку міської територіальної громади, забезпечення проведення громадського обговорення проєкту Стратегії розвитку Менської міської територіальної громади: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1. Розмістити проєкт Стратегії на веб-сайті Менської міської ради  (</w:t>
      </w:r>
      <w:hyperlink r:id="rId12" w:tooltip="https://mena.cg.gov.ua/index.php?tp=main" w:history="1">
        <w:r>
          <w:rPr>
            <w:rFonts w:ascii="Times New Roman" w:hAnsi="Times New Roman" w:cs="Times New Roman" w:eastAsia="Times New Roman"/>
            <w:color w:val="1155CC"/>
            <w:sz w:val="28"/>
            <w:szCs w:val="28"/>
            <w:u w:val="single"/>
            <w:lang w:val="uk-UA"/>
          </w:rPr>
          <w:t xml:space="preserve">https://mena.cg.gov.ua/index.php?tp=main</w:t>
        </w:r>
      </w:hyperlink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) та мережі Фейсбук на сторінці Менської міської територіальної громади.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2. Роздрукований варіант проєкту Стратегії розмістити на інформаційних стендах у приміщенн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ях старостинських округів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а також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 1 поверсі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адміністративного приміщення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.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34"/>
          <w:szCs w:val="34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3. Розмістити скриньки для зауважень і пропозицій відповідно до затвердженого формуляру (додається)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у приміщеннях старостинських округів, а також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 1 поверсі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адміністративного приміщення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. Зауваження та пропозиції згідно форми формуляра та із зазначенням контактів приймаються від громадян 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жовт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ня 20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р. електронною поштою на адресу - </w:t>
      </w:r>
      <w:r>
        <w:rPr>
          <w:rFonts w:ascii="Times New Roman" w:hAnsi="Times New Roman" w:cs="Times New Roman" w:eastAsia="Times New Roman"/>
          <w:color w:val="222222"/>
          <w:sz w:val="28"/>
          <w:szCs w:val="28"/>
          <w:highlight w:val="white"/>
          <w:u w:val="single"/>
          <w:lang w:val="uk-UA"/>
        </w:rPr>
        <w:t xml:space="preserve">investradamena@cg.gov.ua</w:t>
      </w:r>
      <w:r>
        <w:rPr>
          <w:rFonts w:ascii="Times New Roman" w:hAnsi="Times New Roman" w:cs="Times New Roman" w:eastAsia="Times New Roman"/>
          <w:color w:val="222222"/>
          <w:sz w:val="28"/>
          <w:szCs w:val="28"/>
          <w:highlight w:val="white"/>
          <w:lang w:val="uk-UA"/>
        </w:rPr>
        <w:t xml:space="preserve">.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4. Визначити відповідальних та контактних осіб для прийняття пропозицій у 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292B2C"/>
          <w:sz w:val="28"/>
          <w:szCs w:val="28"/>
          <w:highlight w:val="white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32"/>
          <w:lang w:val="uk-UA"/>
        </w:rPr>
        <w:t xml:space="preserve">с.Бірківка</w:t>
      </w:r>
      <w:r>
        <w:rPr>
          <w:rFonts w:ascii="Times New Roman" w:hAnsi="Times New Roman" w:cs="Times New Roman" w:eastAsia="Times New Roman"/>
          <w:sz w:val="32"/>
          <w:szCs w:val="32"/>
          <w:lang w:val="uk-UA"/>
        </w:rPr>
        <w:t xml:space="preserve">- </w:t>
      </w:r>
      <w:r>
        <w:rPr>
          <w:rFonts w:ascii="Times New Roman" w:hAnsi="Times New Roman" w:cs="Times New Roman" w:eastAsia="Times New Roman"/>
          <w:color w:val="292B2C"/>
          <w:sz w:val="28"/>
          <w:szCs w:val="28"/>
          <w:highlight w:val="white"/>
          <w:lang w:val="uk-UA"/>
        </w:rPr>
        <w:t xml:space="preserve">БОЮН Роман Анатолійович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292B2C"/>
          <w:sz w:val="28"/>
          <w:szCs w:val="28"/>
          <w:highlight w:val="white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  <w:szCs w:val="28"/>
          <w:highlight w:val="white"/>
          <w:lang w:val="uk-UA"/>
        </w:rPr>
        <w:t xml:space="preserve"> с.Блистова, с.Дерепівка, с.Семенівка - ШЕША Юрій Вікторович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292B2C"/>
          <w:sz w:val="28"/>
          <w:szCs w:val="28"/>
          <w:highlight w:val="white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  <w:szCs w:val="28"/>
          <w:highlight w:val="white"/>
          <w:lang w:val="uk-UA"/>
        </w:rPr>
        <w:t xml:space="preserve">с.Величківка, с.Вільне - ЯКОВЕНКО Тетяна Михайлівна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292B2C"/>
          <w:sz w:val="28"/>
          <w:szCs w:val="28"/>
          <w:highlight w:val="white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  <w:szCs w:val="28"/>
          <w:highlight w:val="white"/>
          <w:lang w:val="uk-UA"/>
        </w:rPr>
        <w:t xml:space="preserve">с.Волосківці,с.Степанівка - АНДРІЙЧЕНКО Юрій Михайлович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292B2C"/>
          <w:sz w:val="28"/>
          <w:szCs w:val="28"/>
          <w:highlight w:val="white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  <w:szCs w:val="28"/>
          <w:highlight w:val="white"/>
          <w:lang w:val="uk-UA"/>
        </w:rPr>
        <w:t xml:space="preserve">с.Городище  - МІЩЕНКО Тетяна Віталіївна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292B2C"/>
          <w:sz w:val="28"/>
          <w:szCs w:val="28"/>
          <w:highlight w:val="white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  <w:szCs w:val="28"/>
          <w:highlight w:val="white"/>
          <w:lang w:val="uk-UA"/>
        </w:rPr>
        <w:t xml:space="preserve">с.Данилівка, с.Вільне -  СКЛЯР Володимир Віталійович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292B2C"/>
          <w:sz w:val="28"/>
          <w:szCs w:val="28"/>
          <w:highlight w:val="white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  <w:szCs w:val="28"/>
          <w:highlight w:val="white"/>
          <w:lang w:val="uk-UA"/>
        </w:rPr>
        <w:t xml:space="preserve">с.Садове, с.Нові Броди - КОВБАСА Людмила Петрівна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292B2C"/>
          <w:sz w:val="28"/>
          <w:szCs w:val="28"/>
          <w:highlight w:val="white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  <w:szCs w:val="28"/>
          <w:highlight w:val="white"/>
          <w:lang w:val="uk-UA"/>
        </w:rPr>
        <w:t xml:space="preserve">с.Дягова - БУРКА Наталія Миколаївна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292B2C"/>
          <w:sz w:val="28"/>
          <w:szCs w:val="28"/>
          <w:highlight w:val="white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  <w:szCs w:val="28"/>
          <w:highlight w:val="white"/>
          <w:lang w:val="uk-UA"/>
        </w:rPr>
        <w:t xml:space="preserve">с.Киселівка, с.Комарівка, с-ще Прогрес -  ОЧКОВСЬКА Наталія Іванівна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292B2C"/>
          <w:sz w:val="28"/>
          <w:szCs w:val="28"/>
          <w:highlight w:val="white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  <w:szCs w:val="28"/>
          <w:highlight w:val="white"/>
          <w:lang w:val="uk-UA"/>
        </w:rPr>
        <w:t xml:space="preserve">с.Куковичі, с.Овчарівка, с.Загорівка, с-ще Куковицьке  - САВЧЕНКО Віталій Валентинович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292B2C"/>
          <w:sz w:val="28"/>
          <w:szCs w:val="28"/>
          <w:highlight w:val="white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  <w:szCs w:val="28"/>
          <w:highlight w:val="white"/>
          <w:lang w:val="uk-UA"/>
        </w:rPr>
        <w:t xml:space="preserve">с.Ліски, с.Майське, с.Максаки, с.Луки -  СТАРОДУБ Олена Миколаївна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292B2C"/>
          <w:sz w:val="28"/>
          <w:szCs w:val="28"/>
          <w:highlight w:val="white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  <w:szCs w:val="28"/>
          <w:highlight w:val="white"/>
          <w:lang w:val="uk-UA"/>
        </w:rPr>
        <w:t xml:space="preserve">смт. Макошине, с.Остапівка -  КОВАЛЕНКО Роман Анатолійович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292B2C"/>
          <w:sz w:val="28"/>
          <w:szCs w:val="28"/>
          <w:highlight w:val="white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  <w:szCs w:val="28"/>
          <w:highlight w:val="white"/>
          <w:lang w:val="uk-UA"/>
        </w:rPr>
        <w:t xml:space="preserve">с.Осьмаки - САВЧЕНКО Тетяна Василівна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292B2C"/>
          <w:sz w:val="28"/>
          <w:szCs w:val="28"/>
          <w:highlight w:val="white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  <w:szCs w:val="28"/>
          <w:highlight w:val="white"/>
          <w:lang w:val="uk-UA"/>
        </w:rPr>
        <w:t xml:space="preserve">с.Покровське с.Слобідка - ТРУБА Альона Володимирівна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292B2C"/>
          <w:sz w:val="32"/>
          <w:szCs w:val="32"/>
          <w:highlight w:val="white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  <w:szCs w:val="28"/>
          <w:highlight w:val="white"/>
          <w:lang w:val="uk-UA"/>
        </w:rPr>
        <w:t xml:space="preserve">с.Синявка -  СЕМКО Наталія Михайлівна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292B2C"/>
          <w:sz w:val="28"/>
          <w:szCs w:val="28"/>
          <w:highlight w:val="white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  <w:szCs w:val="28"/>
          <w:highlight w:val="white"/>
          <w:lang w:val="uk-UA"/>
        </w:rPr>
        <w:t xml:space="preserve">с.Стольне, с.Дмитрівка, с.Лазарівка, с.Чорногорці - ПАСІЧНИК Костянтин Володимирович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292B2C"/>
          <w:sz w:val="28"/>
          <w:szCs w:val="28"/>
          <w:highlight w:val="white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  <w:szCs w:val="28"/>
          <w:highlight w:val="white"/>
          <w:lang w:val="uk-UA"/>
        </w:rPr>
        <w:t xml:space="preserve">с.Ушня, с.Дібрівка -  ПАЩЕНКО Олександр Олексійович</w:t>
      </w:r>
      <w:r/>
    </w:p>
    <w:p>
      <w:pPr>
        <w:ind w:left="0" w:right="0" w:firstLine="567"/>
        <w:jc w:val="both"/>
        <w:spacing w:lineRule="auto" w:line="240" w:after="0"/>
        <w:rPr>
          <w:rFonts w:ascii="Roboto" w:hAnsi="Roboto" w:cs="Roboto" w:eastAsia="Roboto"/>
          <w:color w:val="292B2C"/>
          <w:sz w:val="24"/>
          <w:szCs w:val="24"/>
          <w:highlight w:val="white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292B2C"/>
          <w:sz w:val="28"/>
          <w:szCs w:val="28"/>
          <w:highlight w:val="white"/>
          <w:lang w:val="uk-UA"/>
        </w:rPr>
        <w:t xml:space="preserve">с.Феськівка - ХРОПАЧ Катерина Миколаївна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5. Провести публічні зустрічі для обговорення про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кту Стратегії розвитку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ької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міської територіальної громади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:</w:t>
      </w:r>
      <w:r/>
    </w:p>
    <w:p>
      <w:pPr>
        <w:ind w:left="0" w:right="0" w:firstLine="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27 вересня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2021 р.,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/>
    </w:p>
    <w:p>
      <w:pPr>
        <w:ind w:left="0" w:right="0" w:firstLine="72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.00 - с.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Ліски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приміщення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старостинського округу,</w:t>
      </w:r>
      <w:r/>
    </w:p>
    <w:p>
      <w:pPr>
        <w:ind w:left="0" w:right="0" w:firstLine="72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 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.00 -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Осьмаки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приміщення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старостинського округу, </w:t>
      </w:r>
      <w:r/>
    </w:p>
    <w:p>
      <w:pPr>
        <w:ind w:left="0" w:right="0" w:firstLine="72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14.00 - с. Ушня, приміщення старостинського округу;</w:t>
      </w:r>
      <w:r/>
    </w:p>
    <w:p>
      <w:pPr>
        <w:ind w:left="0" w:right="0" w:firstLine="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28 вересня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р., </w:t>
      </w:r>
      <w:r/>
    </w:p>
    <w:p>
      <w:pPr>
        <w:ind w:left="0" w:right="0" w:firstLine="72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 14.00 -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Бірківка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приміщення старостинського округу, </w:t>
      </w:r>
      <w:r/>
    </w:p>
    <w:p>
      <w:pPr>
        <w:ind w:left="0" w:right="0" w:firstLine="72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 16.00 - с. Блистова, приміщення старостинського округу;</w:t>
      </w:r>
      <w:r/>
    </w:p>
    <w:p>
      <w:pPr>
        <w:ind w:left="0" w:right="0" w:firstLine="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вересня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р.,</w:t>
      </w:r>
      <w:r/>
    </w:p>
    <w:p>
      <w:pPr>
        <w:ind w:left="0" w:right="0" w:firstLine="72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 9.00 -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Семенівка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приміщення старостинського округу,</w:t>
      </w:r>
      <w:r/>
    </w:p>
    <w:p>
      <w:pPr>
        <w:ind w:left="0" w:right="0" w:firstLine="72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 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.00 -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Стольне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приміщення старостинського округу, </w:t>
      </w:r>
      <w:r/>
    </w:p>
    <w:p>
      <w:pPr>
        <w:ind w:left="0" w:right="0" w:firstLine="72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14.00 - с. Синявка, приміщення старостинського округу, </w:t>
      </w:r>
      <w:r/>
    </w:p>
    <w:p>
      <w:pPr>
        <w:ind w:left="0" w:right="0" w:firstLine="72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 16.00 - с. Городище, приміщення старостинського округу;</w:t>
      </w:r>
      <w:r/>
    </w:p>
    <w:p>
      <w:pPr>
        <w:ind w:left="0" w:right="0" w:firstLine="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30 вересня 2021 р., </w:t>
      </w:r>
      <w:r/>
    </w:p>
    <w:p>
      <w:pPr>
        <w:ind w:left="720" w:right="0" w:firstLine="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 9.00 - с. Волосківці, приміщення старостинського округу, </w:t>
      </w:r>
      <w:r/>
    </w:p>
    <w:p>
      <w:pPr>
        <w:ind w:left="0" w:right="0" w:firstLine="72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 11.00 - с. Дягова,  приміщення старостинського округу, </w:t>
      </w:r>
      <w:r/>
    </w:p>
    <w:p>
      <w:pPr>
        <w:ind w:left="0" w:right="0" w:firstLine="72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 14.00 - с. Садове, приміщення старостинського округу;</w:t>
      </w:r>
      <w:r/>
    </w:p>
    <w:p>
      <w:pPr>
        <w:ind w:left="0" w:right="0" w:firstLine="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01 жовтня 2021 р., </w:t>
      </w:r>
      <w:r/>
    </w:p>
    <w:p>
      <w:pPr>
        <w:ind w:left="0" w:right="0" w:firstLine="72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 9.00 - с. Данилівка, приміщення старостинського округу, </w:t>
      </w:r>
      <w:r/>
    </w:p>
    <w:p>
      <w:pPr>
        <w:ind w:left="0" w:right="0" w:firstLine="72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 11.00 - с. Феськівка, приміщення старостинського округу;</w:t>
      </w:r>
      <w:r/>
    </w:p>
    <w:p>
      <w:pPr>
        <w:ind w:left="0" w:right="0" w:firstLine="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04 жовтня 2021 р., </w:t>
      </w:r>
      <w:r/>
    </w:p>
    <w:p>
      <w:pPr>
        <w:ind w:left="0" w:right="0" w:firstLine="72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 9.00 - с. Киселівка, приміщення старостинського округу, </w:t>
      </w:r>
      <w:r/>
    </w:p>
    <w:p>
      <w:pPr>
        <w:ind w:left="0" w:right="0" w:firstLine="72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 11.00 - с. Величківка, приміщення старостинського округу;</w:t>
      </w:r>
      <w:r/>
    </w:p>
    <w:p>
      <w:pPr>
        <w:ind w:left="0" w:right="0" w:firstLine="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05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жовтня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2021 р., </w:t>
      </w:r>
      <w:r/>
    </w:p>
    <w:p>
      <w:pPr>
        <w:ind w:left="0" w:right="0" w:firstLine="72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 9.00 - с. Слобідка, приміщення старостинського округу, </w:t>
      </w:r>
      <w:r/>
    </w:p>
    <w:p>
      <w:pPr>
        <w:ind w:left="0" w:right="0" w:firstLine="72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 11.00 - с. Покровське, приміщення старостинського округу;</w:t>
      </w:r>
      <w:r/>
    </w:p>
    <w:p>
      <w:pPr>
        <w:ind w:left="0" w:right="0" w:firstLine="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06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жовтня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2021 р.,</w:t>
      </w:r>
      <w:r/>
    </w:p>
    <w:p>
      <w:pPr>
        <w:ind w:left="0" w:right="0" w:firstLine="72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 9.00 - с. Куковичі, приміщення старостинського округу, </w:t>
      </w:r>
      <w:r/>
    </w:p>
    <w:p>
      <w:pPr>
        <w:ind w:left="0" w:right="0" w:firstLine="72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 11.00 - селище Макошине, приміщення старостинського округу;</w:t>
      </w:r>
      <w:r/>
    </w:p>
    <w:p>
      <w:pPr>
        <w:ind w:left="0" w:right="0" w:firstLine="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07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жовтня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р., </w:t>
      </w:r>
      <w:r/>
    </w:p>
    <w:p>
      <w:pPr>
        <w:ind w:left="0" w:right="0" w:firstLine="72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 14.00 - м.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, приміщення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міськ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ої ради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каб. №11.</w:t>
      </w:r>
      <w:r/>
    </w:p>
    <w:p>
      <w:pPr>
        <w:ind w:left="0" w:right="0" w:firstLine="72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6. Розмістити інформацію про проведення публічних зустрічей 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громадського обговорення проєкту Стратегії розвитку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кої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міської територіальної громади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у ЗМІ - газеті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Наше Слово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», на офіційному веб-сайті громади (</w:t>
      </w:r>
      <w:hyperlink r:id="rId13" w:tooltip="https://mena.cg.gov.ua/index.php?tp=main" w:history="1">
        <w:r>
          <w:rPr>
            <w:rFonts w:ascii="Times New Roman" w:hAnsi="Times New Roman" w:cs="Times New Roman" w:eastAsia="Times New Roman"/>
            <w:color w:val="1155CC"/>
            <w:sz w:val="28"/>
            <w:szCs w:val="28"/>
            <w:u w:val="single"/>
            <w:lang w:val="uk-UA"/>
          </w:rPr>
          <w:t xml:space="preserve">https://mena.cg.gov.ua/index.php?tp=main</w:t>
        </w:r>
      </w:hyperlink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) та мережі Фейсбук .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7.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таростам старостинських округів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розмістити оголошення про проведення зустрічей у багатолюдних місцях відповідних населених пунктів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територіальної громади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.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8. Відповідальним особам, визначеним в п. 4 цього розпорядження, приймати Пропозиції від громадян у письмовому вигляді, згідно форми формуляра, та з зазначенням контактів (з метою зворотного зв’язку) з 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 вересня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21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р. по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жовтня 20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21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р. включно.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9. 23 жовтня 20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21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р. провести робочу нараду групи з стратегічного планування з метою обробки та обговорення пропозицій та зауважень.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. Контроль за виконанням даного розпорядження залишаю за собою.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Міський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 xml:space="preserve">голова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ab/>
        <w:tab/>
        <w:tab/>
        <w:tab/>
        <w:tab/>
        <w:tab/>
        <w:tab/>
        <w:t xml:space="preserve">Геннадій ПРИМАКОВ</w:t>
      </w:r>
      <w:r>
        <w:rPr>
          <w:rFonts w:ascii="Times New Roman" w:hAnsi="Times New Roman" w:cs="Times New Roman" w:eastAsia="Times New Roman"/>
          <w:b w:val="false"/>
        </w:rPr>
      </w:r>
      <w:r/>
    </w:p>
    <w:p>
      <w:pPr>
        <w:jc w:val="right"/>
        <w:spacing w:lineRule="auto" w:line="240" w:after="0"/>
        <w:rPr>
          <w:rFonts w:ascii="Cambria" w:hAnsi="Cambria" w:cs="Cambria" w:eastAsia="Cambria"/>
          <w:b/>
          <w:lang w:val="uk-UA"/>
        </w:rPr>
      </w:pPr>
      <w:r>
        <w:rPr>
          <w:rFonts w:ascii="Cambria" w:hAnsi="Cambria" w:cs="Cambria" w:eastAsia="Cambria"/>
          <w:b/>
          <w:lang w:val="uk-UA"/>
        </w:rPr>
      </w:r>
      <w:r/>
    </w:p>
    <w:p>
      <w:pPr>
        <w:rPr>
          <w:rFonts w:ascii="Cambria" w:hAnsi="Cambria" w:cs="Cambria" w:eastAsia="Cambria"/>
          <w:b/>
          <w:lang w:val="uk-UA"/>
        </w:rPr>
      </w:pPr>
      <w:r>
        <w:rPr>
          <w:rFonts w:ascii="Cambria" w:hAnsi="Cambria" w:cs="Cambria" w:eastAsia="Cambria"/>
          <w:b/>
          <w:lang w:val="uk-UA"/>
        </w:rPr>
        <w:br w:type="page"/>
      </w:r>
      <w:r/>
    </w:p>
    <w:p>
      <w:pPr>
        <w:ind w:left="5811" w:right="0" w:firstLine="0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sz w:val="24"/>
        </w:rPr>
      </w:pPr>
      <w:r>
        <w:rPr>
          <w:rFonts w:ascii="Times New Roman" w:hAnsi="Times New Roman" w:cs="Times New Roman" w:eastAsia="Times New Roman"/>
          <w:b w:val="false"/>
          <w:sz w:val="24"/>
          <w:lang w:val="uk-UA"/>
        </w:rPr>
        <w:t xml:space="preserve">Додаток </w:t>
      </w:r>
      <w:r>
        <w:rPr>
          <w:rFonts w:ascii="Times New Roman" w:hAnsi="Times New Roman" w:cs="Times New Roman" w:eastAsia="Times New Roman"/>
        </w:rPr>
      </w:r>
      <w:r/>
    </w:p>
    <w:p>
      <w:pPr>
        <w:ind w:left="5811" w:right="0" w:firstLine="0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sz w:val="24"/>
        </w:rPr>
      </w:pPr>
      <w:r>
        <w:rPr>
          <w:rFonts w:ascii="Times New Roman" w:hAnsi="Times New Roman" w:cs="Times New Roman" w:eastAsia="Times New Roman"/>
          <w:b w:val="false"/>
          <w:sz w:val="24"/>
          <w:lang w:val="uk-UA"/>
        </w:rPr>
        <w:t xml:space="preserve">до розпорядження </w:t>
      </w:r>
      <w:r>
        <w:rPr>
          <w:rFonts w:ascii="Times New Roman" w:hAnsi="Times New Roman" w:cs="Times New Roman" w:eastAsia="Times New Roman"/>
          <w:b w:val="false"/>
          <w:sz w:val="24"/>
          <w:lang w:val="uk-UA"/>
        </w:rPr>
        <w:t xml:space="preserve">міського голови </w:t>
      </w:r>
      <w:r>
        <w:rPr>
          <w:rFonts w:ascii="Times New Roman" w:hAnsi="Times New Roman" w:cs="Times New Roman" w:eastAsia="Times New Roman"/>
          <w:b w:val="false"/>
          <w:sz w:val="24"/>
          <w:lang w:val="uk-UA"/>
        </w:rPr>
        <w:t xml:space="preserve">17</w:t>
      </w:r>
      <w:r>
        <w:rPr>
          <w:rFonts w:ascii="Times New Roman" w:hAnsi="Times New Roman" w:cs="Times New Roman" w:eastAsia="Times New Roman"/>
          <w:b w:val="false"/>
          <w:sz w:val="24"/>
          <w:lang w:val="uk-UA"/>
        </w:rPr>
        <w:t xml:space="preserve"> вересня 2021 року № 324</w:t>
      </w:r>
      <w:r>
        <w:rPr>
          <w:rFonts w:ascii="Times New Roman" w:hAnsi="Times New Roman" w:cs="Times New Roman" w:eastAsia="Times New Roman"/>
          <w:b w:val="false"/>
          <w:sz w:val="24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4"/>
          <w:szCs w:val="24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                                                                     </w:t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ФОРМУЛЯР ГРОМАДСЬКОГО ОБГОВОРЕННЯ</w:t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проєкту  </w:t>
      </w:r>
      <w:r>
        <w:rPr>
          <w:rFonts w:ascii="Times New Roman" w:hAnsi="Times New Roman" w:cs="Times New Roman" w:eastAsia="Times New Roman"/>
          <w:b/>
          <w:sz w:val="28"/>
        </w:rPr>
        <w:t xml:space="preserve">Стратегії розвитку Менської міської територіальної громади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ДАНІ УЧАСНИКА ГРОМАДСЬКОГО ОБГОВОРЕННЯ</w:t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Прізвище, ім’я</w:t>
      </w:r>
      <w:r>
        <w:rPr>
          <w:rFonts w:ascii="Times New Roman" w:hAnsi="Times New Roman" w:cs="Times New Roman" w:eastAsia="Times New Roman"/>
          <w:sz w:val="28"/>
        </w:rPr>
        <w:t xml:space="preserve">………………………………………………………………………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Назва організації  (</w:t>
      </w:r>
      <w:r>
        <w:rPr>
          <w:rFonts w:ascii="Times New Roman" w:hAnsi="Times New Roman" w:cs="Times New Roman" w:eastAsia="Times New Roman"/>
          <w:i/>
          <w:sz w:val="28"/>
        </w:rPr>
        <w:t xml:space="preserve">якщо пропозиції подає організація</w:t>
      </w:r>
      <w:r>
        <w:rPr>
          <w:rFonts w:ascii="Times New Roman" w:hAnsi="Times New Roman" w:cs="Times New Roman" w:eastAsia="Times New Roman"/>
          <w:sz w:val="28"/>
        </w:rPr>
        <w:t xml:space="preserve">)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…………………………………………………………………………………….....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Поштова адреса</w:t>
      </w:r>
      <w:r>
        <w:rPr>
          <w:rFonts w:ascii="Times New Roman" w:hAnsi="Times New Roman" w:cs="Times New Roman" w:eastAsia="Times New Roman"/>
          <w:sz w:val="28"/>
        </w:rPr>
        <w:t xml:space="preserve">……………………………………………………………………..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  <w:t xml:space="preserve">Телефон / e-mail</w:t>
      </w:r>
      <w:r>
        <w:rPr>
          <w:rFonts w:ascii="Times New Roman" w:hAnsi="Times New Roman" w:cs="Times New Roman" w:eastAsia="Times New Roman"/>
          <w:b/>
          <w:i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………………………………………………………………….. . </w:t>
      </w:r>
      <w:r>
        <w:rPr>
          <w:rFonts w:ascii="Times New Roman" w:hAnsi="Times New Roman" w:cs="Times New Roman" w:eastAsia="Times New Roman"/>
          <w:b/>
          <w:i/>
          <w:sz w:val="28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i/>
          <w:sz w:val="28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i/>
          <w:sz w:val="28"/>
        </w:rPr>
      </w:pPr>
      <w:r>
        <w:rPr>
          <w:rFonts w:ascii="Times New Roman" w:hAnsi="Times New Roman" w:cs="Times New Roman" w:eastAsia="Times New Roman"/>
          <w:b/>
          <w:i/>
          <w:sz w:val="28"/>
        </w:rPr>
      </w:r>
      <w:r>
        <w:rPr>
          <w:rFonts w:ascii="Times New Roman" w:hAnsi="Times New Roman" w:cs="Times New Roman" w:eastAsia="Times New Roman"/>
          <w:b/>
          <w:i/>
          <w:sz w:val="28"/>
        </w:rPr>
        <w:t xml:space="preserve">Пропозиції/зауваження до проекту</w:t>
      </w:r>
      <w:r>
        <w:rPr>
          <w:rFonts w:ascii="Times New Roman" w:hAnsi="Times New Roman" w:cs="Times New Roman" w:eastAsia="Times New Roman"/>
          <w:b/>
          <w:i/>
          <w:sz w:val="28"/>
          <w:highlight w:val="none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i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i/>
          <w:sz w:val="28"/>
        </w:rPr>
      </w:r>
      <w:r/>
    </w:p>
    <w:tbl>
      <w:tblPr>
        <w:tblStyle w:val="873"/>
        <w:tblW w:w="97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1"/>
        <w:gridCol w:w="2668"/>
        <w:gridCol w:w="1350"/>
        <w:gridCol w:w="3429"/>
        <w:gridCol w:w="1816"/>
      </w:tblGrid>
      <w:tr>
        <w:trPr/>
        <w:tc>
          <w:tcPr>
            <w:shd w:val="clear" w:color="FFFFFF" w:fill="CCCC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6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№ з/п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FFFFFF" w:fill="CCCC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6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Положення стратегії, якого стосується зауваження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FFFFFF" w:fill="CCCC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5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Номер сторінки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FFFFFF" w:fill="CCCC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29" w:type="dxa"/>
            <w:vAlign w:val="center"/>
            <w:textDirection w:val="lrTb"/>
            <w:noWrap w:val="false"/>
          </w:tcPr>
          <w:p>
            <w:pPr>
              <w:ind w:right="5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Зміст зауваження / Пропонований зміст положення стратегії після зміни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FFFFFF" w:fill="CCCC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Обґрунтування/ пояснення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878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1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68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50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29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1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68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50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29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922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1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68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50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29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1214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1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68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50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29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1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68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50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29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16" w:type="dxa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</w:tbl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  <w:sz w:val="28"/>
          <w:szCs w:val="20"/>
        </w:rPr>
        <w:t xml:space="preserve">…………………………………….</w:t>
      </w:r>
      <w:r>
        <w:rPr>
          <w:rFonts w:ascii="Times New Roman" w:hAnsi="Times New Roman" w:cs="Times New Roman" w:eastAsia="Times New Roman"/>
          <w:i/>
          <w:sz w:val="28"/>
          <w:szCs w:val="20"/>
        </w:rPr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i/>
          <w:sz w:val="28"/>
          <w:szCs w:val="20"/>
        </w:rPr>
        <w:t xml:space="preserve">місце, дата</w:t>
      </w:r>
      <w:r>
        <w:rPr>
          <w:rFonts w:ascii="Times New Roman" w:hAnsi="Times New Roman" w:cs="Times New Roman" w:eastAsia="Times New Roman"/>
          <w:i/>
          <w:sz w:val="28"/>
          <w:szCs w:val="20"/>
        </w:rPr>
        <w:tab/>
      </w:r>
      <w:r>
        <w:rPr>
          <w:rFonts w:ascii="Times New Roman" w:hAnsi="Times New Roman" w:cs="Times New Roman" w:eastAsia="Times New Roman"/>
          <w:i/>
          <w:sz w:val="28"/>
          <w:szCs w:val="20"/>
        </w:rPr>
        <w:tab/>
      </w:r>
      <w:r>
        <w:rPr>
          <w:rFonts w:ascii="Times New Roman" w:hAnsi="Times New Roman" w:cs="Times New Roman" w:eastAsia="Times New Roman"/>
          <w:i/>
          <w:sz w:val="28"/>
          <w:szCs w:val="20"/>
        </w:rPr>
        <w:tab/>
      </w:r>
      <w:r>
        <w:rPr>
          <w:rFonts w:ascii="Times New Roman" w:hAnsi="Times New Roman" w:cs="Times New Roman" w:eastAsia="Times New Roman"/>
          <w:i/>
          <w:sz w:val="28"/>
          <w:szCs w:val="20"/>
        </w:rPr>
        <w:tab/>
      </w:r>
      <w:r>
        <w:rPr>
          <w:rFonts w:ascii="Times New Roman" w:hAnsi="Times New Roman" w:cs="Times New Roman" w:eastAsia="Times New Roman"/>
          <w:i/>
          <w:sz w:val="28"/>
          <w:szCs w:val="20"/>
        </w:rPr>
        <w:tab/>
      </w:r>
      <w:r>
        <w:rPr>
          <w:rFonts w:ascii="Times New Roman" w:hAnsi="Times New Roman" w:cs="Times New Roman" w:eastAsia="Times New Roman"/>
          <w:i/>
          <w:sz w:val="28"/>
          <w:szCs w:val="20"/>
        </w:rPr>
        <w:tab/>
      </w:r>
      <w:r>
        <w:rPr>
          <w:rFonts w:ascii="Times New Roman" w:hAnsi="Times New Roman" w:cs="Times New Roman" w:eastAsia="Times New Roman"/>
          <w:i/>
          <w:sz w:val="28"/>
          <w:szCs w:val="20"/>
        </w:rPr>
        <w:tab/>
      </w:r>
      <w:r>
        <w:rPr>
          <w:rFonts w:ascii="Times New Roman" w:hAnsi="Times New Roman" w:cs="Times New Roman" w:eastAsia="Times New Roman"/>
          <w:i/>
          <w:sz w:val="28"/>
          <w:szCs w:val="20"/>
        </w:rPr>
        <w:tab/>
      </w:r>
      <w:r>
        <w:rPr>
          <w:rFonts w:ascii="Times New Roman" w:hAnsi="Times New Roman" w:cs="Times New Roman" w:eastAsia="Times New Roman"/>
          <w:i/>
          <w:sz w:val="28"/>
          <w:szCs w:val="20"/>
        </w:rPr>
        <w:tab/>
        <w:t xml:space="preserve">підпис</w:t>
      </w:r>
      <w:r>
        <w:rPr>
          <w:rFonts w:ascii="Times New Roman" w:hAnsi="Times New Roman" w:cs="Times New Roman" w:eastAsia="Times New Roman"/>
          <w:i/>
          <w:sz w:val="28"/>
          <w:szCs w:val="20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20603050405020304"/>
  </w:font>
  <w:font w:name="roboto">
    <w:panose1 w:val="020704090202050204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uk-UA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7"/>
    <w:basedOn w:val="662"/>
    <w:next w:val="662"/>
    <w:link w:val="69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37">
    <w:name w:val="Heading 8"/>
    <w:basedOn w:val="662"/>
    <w:next w:val="662"/>
    <w:link w:val="69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38">
    <w:name w:val="Heading 9"/>
    <w:basedOn w:val="662"/>
    <w:next w:val="662"/>
    <w:link w:val="69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39">
    <w:name w:val="Header"/>
    <w:basedOn w:val="662"/>
    <w:link w:val="70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40">
    <w:name w:val="Footer"/>
    <w:basedOn w:val="662"/>
    <w:link w:val="67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41">
    <w:name w:val="Caption"/>
    <w:basedOn w:val="662"/>
    <w:next w:val="66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642">
    <w:name w:val="Plain Table 1"/>
    <w:basedOn w:val="6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3">
    <w:name w:val="Plain Table 2"/>
    <w:basedOn w:val="6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4">
    <w:name w:val="Plain Table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45">
    <w:name w:val="Plain Table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6">
    <w:name w:val="Plain Table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47">
    <w:name w:val="Grid Table 1 Light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8">
    <w:name w:val="Grid Table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49">
    <w:name w:val="Grid Table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50">
    <w:name w:val="Grid Table 4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51">
    <w:name w:val="Grid Table 5 Dark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52">
    <w:name w:val="Grid Table 6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53">
    <w:name w:val="Grid Table 7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54">
    <w:name w:val="List Table 1 Light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55">
    <w:name w:val="List Table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56">
    <w:name w:val="List Table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7">
    <w:name w:val="List Table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8">
    <w:name w:val="List Table 5 Dark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59">
    <w:name w:val="List Table 6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60">
    <w:name w:val="List Table 7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61">
    <w:name w:val="Endnote Text Char"/>
    <w:link w:val="675"/>
    <w:uiPriority w:val="99"/>
    <w:rPr>
      <w:sz w:val="20"/>
    </w:rPr>
  </w:style>
  <w:style w:type="paragraph" w:styleId="662" w:default="1">
    <w:name w:val="Normal"/>
    <w:qFormat/>
  </w:style>
  <w:style w:type="paragraph" w:styleId="663">
    <w:name w:val="Heading 1"/>
    <w:basedOn w:val="662"/>
    <w:next w:val="66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64">
    <w:name w:val="Heading 2"/>
    <w:basedOn w:val="662"/>
    <w:next w:val="662"/>
    <w:qFormat/>
    <w:uiPriority w:val="9"/>
    <w:semiHidden/>
    <w:unhideWhenUsed/>
    <w:rPr>
      <w:rFonts w:ascii="Arial" w:hAnsi="Arial" w:cs="Arial" w:eastAsia="Arial"/>
      <w:sz w:val="34"/>
      <w:szCs w:val="34"/>
    </w:rPr>
    <w:pPr>
      <w:keepLines/>
      <w:keepNext/>
      <w:spacing w:before="360"/>
      <w:outlineLvl w:val="1"/>
    </w:pPr>
  </w:style>
  <w:style w:type="paragraph" w:styleId="665">
    <w:name w:val="Heading 3"/>
    <w:basedOn w:val="662"/>
    <w:next w:val="662"/>
    <w:qFormat/>
    <w:uiPriority w:val="9"/>
    <w:semiHidden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66">
    <w:name w:val="Heading 4"/>
    <w:basedOn w:val="662"/>
    <w:next w:val="662"/>
    <w:qFormat/>
    <w:uiPriority w:val="9"/>
    <w:semiHidden/>
    <w:unhideWhenUsed/>
    <w:rPr>
      <w:rFonts w:ascii="Arial" w:hAnsi="Arial" w:cs="Arial" w:eastAsia="Arial"/>
      <w:b/>
      <w:sz w:val="26"/>
      <w:szCs w:val="26"/>
    </w:rPr>
    <w:pPr>
      <w:keepLines/>
      <w:keepNext/>
      <w:spacing w:before="320"/>
      <w:outlineLvl w:val="3"/>
    </w:pPr>
  </w:style>
  <w:style w:type="paragraph" w:styleId="667">
    <w:name w:val="Heading 5"/>
    <w:basedOn w:val="662"/>
    <w:next w:val="662"/>
    <w:qFormat/>
    <w:uiPriority w:val="9"/>
    <w:semiHidden/>
    <w:unhideWhenUsed/>
    <w:rPr>
      <w:rFonts w:ascii="Arial" w:hAnsi="Arial" w:cs="Arial" w:eastAsia="Arial"/>
      <w:b/>
      <w:sz w:val="24"/>
      <w:szCs w:val="24"/>
    </w:rPr>
    <w:pPr>
      <w:keepLines/>
      <w:keepNext/>
      <w:spacing w:before="320"/>
      <w:outlineLvl w:val="4"/>
    </w:pPr>
  </w:style>
  <w:style w:type="paragraph" w:styleId="668">
    <w:name w:val="Heading 6"/>
    <w:basedOn w:val="662"/>
    <w:next w:val="662"/>
    <w:qFormat/>
    <w:uiPriority w:val="9"/>
    <w:semiHidden/>
    <w:unhideWhenUsed/>
    <w:rPr>
      <w:rFonts w:ascii="Arial" w:hAnsi="Arial" w:cs="Arial" w:eastAsia="Arial"/>
      <w:b/>
    </w:rPr>
    <w:pPr>
      <w:keepLines/>
      <w:keepNext/>
      <w:spacing w:before="320"/>
      <w:outlineLvl w:val="5"/>
    </w:pPr>
  </w:style>
  <w:style w:type="character" w:styleId="669" w:default="1">
    <w:name w:val="Default Paragraph Font"/>
    <w:uiPriority w:val="1"/>
    <w:semiHidden/>
    <w:unhideWhenUsed/>
  </w:style>
  <w:style w:type="table" w:styleId="6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1" w:default="1">
    <w:name w:val="No List"/>
    <w:uiPriority w:val="99"/>
    <w:semiHidden/>
    <w:unhideWhenUsed/>
  </w:style>
  <w:style w:type="table" w:styleId="672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73">
    <w:name w:val="Title"/>
    <w:basedOn w:val="662"/>
    <w:next w:val="662"/>
    <w:link w:val="714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74" w:customStyle="1">
    <w:name w:val="Caption Char"/>
    <w:uiPriority w:val="99"/>
  </w:style>
  <w:style w:type="paragraph" w:styleId="675">
    <w:name w:val="endnote text"/>
    <w:basedOn w:val="662"/>
    <w:link w:val="676"/>
    <w:uiPriority w:val="99"/>
    <w:semiHidden/>
    <w:unhideWhenUsed/>
    <w:rPr>
      <w:sz w:val="20"/>
    </w:rPr>
    <w:pPr>
      <w:spacing w:lineRule="auto" w:line="240" w:after="0"/>
    </w:pPr>
  </w:style>
  <w:style w:type="character" w:styleId="676" w:customStyle="1">
    <w:name w:val="Текст кінцевої виноски Знак"/>
    <w:link w:val="675"/>
    <w:uiPriority w:val="99"/>
    <w:rPr>
      <w:sz w:val="20"/>
    </w:rPr>
  </w:style>
  <w:style w:type="character" w:styleId="677">
    <w:name w:val="endnote reference"/>
    <w:basedOn w:val="669"/>
    <w:uiPriority w:val="99"/>
    <w:semiHidden/>
    <w:unhideWhenUsed/>
    <w:rPr>
      <w:vertAlign w:val="superscript"/>
    </w:rPr>
  </w:style>
  <w:style w:type="paragraph" w:styleId="678">
    <w:name w:val="table of figures"/>
    <w:basedOn w:val="662"/>
    <w:next w:val="662"/>
    <w:uiPriority w:val="99"/>
    <w:unhideWhenUsed/>
    <w:pPr>
      <w:spacing w:after="0"/>
    </w:pPr>
  </w:style>
  <w:style w:type="paragraph" w:styleId="679" w:customStyle="1">
    <w:name w:val="Заголовок 11"/>
    <w:basedOn w:val="662"/>
    <w:next w:val="662"/>
    <w:link w:val="70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80" w:customStyle="1">
    <w:name w:val="Заголовок 21"/>
    <w:basedOn w:val="662"/>
    <w:next w:val="662"/>
    <w:link w:val="70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81" w:customStyle="1">
    <w:name w:val="Заголовок 31"/>
    <w:basedOn w:val="662"/>
    <w:next w:val="662"/>
    <w:link w:val="70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82" w:customStyle="1">
    <w:name w:val="Заголовок 41"/>
    <w:basedOn w:val="662"/>
    <w:next w:val="662"/>
    <w:link w:val="70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83" w:customStyle="1">
    <w:name w:val="Заголовок 51"/>
    <w:basedOn w:val="662"/>
    <w:next w:val="662"/>
    <w:link w:val="70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84" w:customStyle="1">
    <w:name w:val="Заголовок 61"/>
    <w:basedOn w:val="662"/>
    <w:next w:val="662"/>
    <w:link w:val="70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85" w:customStyle="1">
    <w:name w:val="Заголовок 71"/>
    <w:basedOn w:val="662"/>
    <w:next w:val="662"/>
    <w:link w:val="71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86" w:customStyle="1">
    <w:name w:val="Заголовок 81"/>
    <w:basedOn w:val="662"/>
    <w:next w:val="662"/>
    <w:link w:val="71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87" w:customStyle="1">
    <w:name w:val="Заголовок 91"/>
    <w:basedOn w:val="662"/>
    <w:next w:val="662"/>
    <w:link w:val="71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88" w:customStyle="1">
    <w:name w:val="Heading 1 Char"/>
    <w:basedOn w:val="669"/>
    <w:uiPriority w:val="9"/>
    <w:rPr>
      <w:rFonts w:ascii="Arial" w:hAnsi="Arial" w:cs="Arial" w:eastAsia="Arial"/>
      <w:sz w:val="40"/>
      <w:szCs w:val="40"/>
    </w:rPr>
  </w:style>
  <w:style w:type="character" w:styleId="689" w:customStyle="1">
    <w:name w:val="Heading 2 Char"/>
    <w:basedOn w:val="669"/>
    <w:uiPriority w:val="9"/>
    <w:rPr>
      <w:rFonts w:ascii="Arial" w:hAnsi="Arial" w:cs="Arial" w:eastAsia="Arial"/>
      <w:sz w:val="34"/>
    </w:rPr>
  </w:style>
  <w:style w:type="character" w:styleId="690" w:customStyle="1">
    <w:name w:val="Heading 3 Char"/>
    <w:basedOn w:val="669"/>
    <w:uiPriority w:val="9"/>
    <w:rPr>
      <w:rFonts w:ascii="Arial" w:hAnsi="Arial" w:cs="Arial" w:eastAsia="Arial"/>
      <w:sz w:val="30"/>
      <w:szCs w:val="30"/>
    </w:rPr>
  </w:style>
  <w:style w:type="character" w:styleId="691" w:customStyle="1">
    <w:name w:val="Heading 4 Char"/>
    <w:basedOn w:val="669"/>
    <w:uiPriority w:val="9"/>
    <w:rPr>
      <w:rFonts w:ascii="Arial" w:hAnsi="Arial" w:cs="Arial" w:eastAsia="Arial"/>
      <w:b/>
      <w:bCs/>
      <w:sz w:val="26"/>
      <w:szCs w:val="26"/>
    </w:rPr>
  </w:style>
  <w:style w:type="character" w:styleId="692" w:customStyle="1">
    <w:name w:val="Heading 5 Char"/>
    <w:basedOn w:val="669"/>
    <w:uiPriority w:val="9"/>
    <w:rPr>
      <w:rFonts w:ascii="Arial" w:hAnsi="Arial" w:cs="Arial" w:eastAsia="Arial"/>
      <w:b/>
      <w:bCs/>
      <w:sz w:val="24"/>
      <w:szCs w:val="24"/>
    </w:rPr>
  </w:style>
  <w:style w:type="character" w:styleId="693" w:customStyle="1">
    <w:name w:val="Heading 6 Char"/>
    <w:basedOn w:val="669"/>
    <w:uiPriority w:val="9"/>
    <w:rPr>
      <w:rFonts w:ascii="Arial" w:hAnsi="Arial" w:cs="Arial" w:eastAsia="Arial"/>
      <w:b/>
      <w:bCs/>
      <w:sz w:val="22"/>
      <w:szCs w:val="22"/>
    </w:rPr>
  </w:style>
  <w:style w:type="character" w:styleId="694" w:customStyle="1">
    <w:name w:val="Heading 7 Char"/>
    <w:basedOn w:val="6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5" w:customStyle="1">
    <w:name w:val="Heading 8 Char"/>
    <w:basedOn w:val="669"/>
    <w:uiPriority w:val="9"/>
    <w:rPr>
      <w:rFonts w:ascii="Arial" w:hAnsi="Arial" w:cs="Arial" w:eastAsia="Arial"/>
      <w:i/>
      <w:iCs/>
      <w:sz w:val="22"/>
      <w:szCs w:val="22"/>
    </w:rPr>
  </w:style>
  <w:style w:type="character" w:styleId="696" w:customStyle="1">
    <w:name w:val="Heading 9 Char"/>
    <w:basedOn w:val="669"/>
    <w:uiPriority w:val="9"/>
    <w:rPr>
      <w:rFonts w:ascii="Arial" w:hAnsi="Arial" w:cs="Arial" w:eastAsia="Arial"/>
      <w:i/>
      <w:iCs/>
      <w:sz w:val="21"/>
      <w:szCs w:val="21"/>
    </w:rPr>
  </w:style>
  <w:style w:type="character" w:styleId="697" w:customStyle="1">
    <w:name w:val="Title Char"/>
    <w:basedOn w:val="669"/>
    <w:uiPriority w:val="10"/>
    <w:rPr>
      <w:sz w:val="48"/>
      <w:szCs w:val="48"/>
    </w:rPr>
  </w:style>
  <w:style w:type="character" w:styleId="698" w:customStyle="1">
    <w:name w:val="Subtitle Char"/>
    <w:basedOn w:val="669"/>
    <w:uiPriority w:val="11"/>
    <w:rPr>
      <w:sz w:val="24"/>
      <w:szCs w:val="24"/>
    </w:rPr>
  </w:style>
  <w:style w:type="character" w:styleId="699" w:customStyle="1">
    <w:name w:val="Quote Char"/>
    <w:uiPriority w:val="29"/>
    <w:rPr>
      <w:i/>
    </w:rPr>
  </w:style>
  <w:style w:type="character" w:styleId="700" w:customStyle="1">
    <w:name w:val="Intense Quote Char"/>
    <w:uiPriority w:val="30"/>
    <w:rPr>
      <w:i/>
    </w:rPr>
  </w:style>
  <w:style w:type="character" w:styleId="701" w:customStyle="1">
    <w:name w:val="Header Char"/>
    <w:basedOn w:val="669"/>
    <w:uiPriority w:val="99"/>
  </w:style>
  <w:style w:type="character" w:styleId="702" w:customStyle="1">
    <w:name w:val="Footer Char"/>
    <w:basedOn w:val="669"/>
    <w:uiPriority w:val="99"/>
  </w:style>
  <w:style w:type="character" w:styleId="703" w:customStyle="1">
    <w:name w:val="Footnote Text Char"/>
    <w:uiPriority w:val="99"/>
    <w:rPr>
      <w:sz w:val="18"/>
    </w:rPr>
  </w:style>
  <w:style w:type="character" w:styleId="704" w:customStyle="1">
    <w:name w:val="Заголовок 1 Знак"/>
    <w:basedOn w:val="669"/>
    <w:link w:val="679"/>
    <w:uiPriority w:val="9"/>
    <w:rPr>
      <w:rFonts w:ascii="Arial" w:hAnsi="Arial" w:cs="Arial" w:eastAsia="Arial"/>
      <w:sz w:val="40"/>
      <w:szCs w:val="40"/>
    </w:rPr>
  </w:style>
  <w:style w:type="character" w:styleId="705" w:customStyle="1">
    <w:name w:val="Заголовок 2 Знак"/>
    <w:basedOn w:val="669"/>
    <w:link w:val="680"/>
    <w:uiPriority w:val="9"/>
    <w:rPr>
      <w:rFonts w:ascii="Arial" w:hAnsi="Arial" w:cs="Arial" w:eastAsia="Arial"/>
      <w:sz w:val="34"/>
    </w:rPr>
  </w:style>
  <w:style w:type="character" w:styleId="706" w:customStyle="1">
    <w:name w:val="Заголовок 3 Знак"/>
    <w:basedOn w:val="669"/>
    <w:link w:val="681"/>
    <w:uiPriority w:val="9"/>
    <w:rPr>
      <w:rFonts w:ascii="Arial" w:hAnsi="Arial" w:cs="Arial" w:eastAsia="Arial"/>
      <w:sz w:val="30"/>
      <w:szCs w:val="30"/>
    </w:rPr>
  </w:style>
  <w:style w:type="character" w:styleId="707" w:customStyle="1">
    <w:name w:val="Заголовок 4 Знак"/>
    <w:basedOn w:val="669"/>
    <w:link w:val="682"/>
    <w:uiPriority w:val="9"/>
    <w:rPr>
      <w:rFonts w:ascii="Arial" w:hAnsi="Arial" w:cs="Arial" w:eastAsia="Arial"/>
      <w:b/>
      <w:bCs/>
      <w:sz w:val="26"/>
      <w:szCs w:val="26"/>
    </w:rPr>
  </w:style>
  <w:style w:type="character" w:styleId="708" w:customStyle="1">
    <w:name w:val="Заголовок 5 Знак"/>
    <w:basedOn w:val="669"/>
    <w:link w:val="683"/>
    <w:uiPriority w:val="9"/>
    <w:rPr>
      <w:rFonts w:ascii="Arial" w:hAnsi="Arial" w:cs="Arial" w:eastAsia="Arial"/>
      <w:b/>
      <w:bCs/>
      <w:sz w:val="24"/>
      <w:szCs w:val="24"/>
    </w:rPr>
  </w:style>
  <w:style w:type="character" w:styleId="709" w:customStyle="1">
    <w:name w:val="Заголовок 6 Знак"/>
    <w:basedOn w:val="669"/>
    <w:link w:val="684"/>
    <w:uiPriority w:val="9"/>
    <w:rPr>
      <w:rFonts w:ascii="Arial" w:hAnsi="Arial" w:cs="Arial" w:eastAsia="Arial"/>
      <w:b/>
      <w:bCs/>
      <w:sz w:val="22"/>
      <w:szCs w:val="22"/>
    </w:rPr>
  </w:style>
  <w:style w:type="character" w:styleId="710" w:customStyle="1">
    <w:name w:val="Заголовок 7 Знак"/>
    <w:basedOn w:val="669"/>
    <w:link w:val="68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1" w:customStyle="1">
    <w:name w:val="Заголовок 8 Знак"/>
    <w:basedOn w:val="669"/>
    <w:link w:val="686"/>
    <w:uiPriority w:val="9"/>
    <w:rPr>
      <w:rFonts w:ascii="Arial" w:hAnsi="Arial" w:cs="Arial" w:eastAsia="Arial"/>
      <w:i/>
      <w:iCs/>
      <w:sz w:val="22"/>
      <w:szCs w:val="22"/>
    </w:rPr>
  </w:style>
  <w:style w:type="character" w:styleId="712" w:customStyle="1">
    <w:name w:val="Заголовок 9 Знак"/>
    <w:basedOn w:val="669"/>
    <w:link w:val="687"/>
    <w:uiPriority w:val="9"/>
    <w:rPr>
      <w:rFonts w:ascii="Arial" w:hAnsi="Arial" w:cs="Arial" w:eastAsia="Arial"/>
      <w:i/>
      <w:iCs/>
      <w:sz w:val="21"/>
      <w:szCs w:val="21"/>
    </w:rPr>
  </w:style>
  <w:style w:type="paragraph" w:styleId="713">
    <w:name w:val="No Spacing"/>
    <w:qFormat/>
    <w:uiPriority w:val="1"/>
    <w:pPr>
      <w:spacing w:lineRule="auto" w:line="240" w:after="0"/>
    </w:pPr>
  </w:style>
  <w:style w:type="character" w:styleId="714" w:customStyle="1">
    <w:name w:val="Назва Знак"/>
    <w:basedOn w:val="669"/>
    <w:link w:val="673"/>
    <w:uiPriority w:val="10"/>
    <w:rPr>
      <w:sz w:val="48"/>
      <w:szCs w:val="48"/>
    </w:rPr>
  </w:style>
  <w:style w:type="paragraph" w:styleId="715">
    <w:name w:val="Subtitle"/>
    <w:basedOn w:val="662"/>
    <w:next w:val="662"/>
    <w:link w:val="716"/>
    <w:qFormat/>
    <w:uiPriority w:val="11"/>
    <w:rPr>
      <w:sz w:val="24"/>
      <w:szCs w:val="24"/>
    </w:rPr>
    <w:pPr>
      <w:spacing w:before="200"/>
    </w:pPr>
  </w:style>
  <w:style w:type="character" w:styleId="716" w:customStyle="1">
    <w:name w:val="Підзаголовок Знак"/>
    <w:basedOn w:val="669"/>
    <w:link w:val="715"/>
    <w:uiPriority w:val="11"/>
    <w:rPr>
      <w:sz w:val="24"/>
      <w:szCs w:val="24"/>
    </w:rPr>
  </w:style>
  <w:style w:type="paragraph" w:styleId="717">
    <w:name w:val="Quote"/>
    <w:basedOn w:val="662"/>
    <w:next w:val="662"/>
    <w:link w:val="718"/>
    <w:qFormat/>
    <w:uiPriority w:val="29"/>
    <w:rPr>
      <w:i/>
    </w:rPr>
    <w:pPr>
      <w:ind w:left="720" w:right="720"/>
    </w:pPr>
  </w:style>
  <w:style w:type="character" w:styleId="718" w:customStyle="1">
    <w:name w:val="Цитата Знак"/>
    <w:link w:val="717"/>
    <w:uiPriority w:val="29"/>
    <w:rPr>
      <w:i/>
    </w:rPr>
  </w:style>
  <w:style w:type="paragraph" w:styleId="719">
    <w:name w:val="Intense Quote"/>
    <w:basedOn w:val="662"/>
    <w:next w:val="662"/>
    <w:link w:val="72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0" w:customStyle="1">
    <w:name w:val="Насичена цитата Знак"/>
    <w:link w:val="719"/>
    <w:uiPriority w:val="30"/>
    <w:rPr>
      <w:i/>
    </w:rPr>
  </w:style>
  <w:style w:type="paragraph" w:styleId="721" w:customStyle="1">
    <w:name w:val="Верхній колонтитул1"/>
    <w:basedOn w:val="662"/>
    <w:link w:val="7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2" w:customStyle="1">
    <w:name w:val="Верхній колонтитул Знак"/>
    <w:basedOn w:val="669"/>
    <w:link w:val="721"/>
    <w:uiPriority w:val="99"/>
  </w:style>
  <w:style w:type="paragraph" w:styleId="723" w:customStyle="1">
    <w:name w:val="Нижній колонтитул1"/>
    <w:basedOn w:val="662"/>
    <w:link w:val="7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4" w:customStyle="1">
    <w:name w:val="Нижній колонтитул Знак"/>
    <w:basedOn w:val="669"/>
    <w:link w:val="723"/>
    <w:uiPriority w:val="99"/>
  </w:style>
  <w:style w:type="table" w:styleId="725">
    <w:name w:val="Table Grid"/>
    <w:basedOn w:val="67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26" w:customStyle="1">
    <w:name w:val="Table Grid Light"/>
    <w:basedOn w:val="67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7" w:customStyle="1">
    <w:name w:val="Звичайна таблиця 11"/>
    <w:basedOn w:val="67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 w:customStyle="1">
    <w:name w:val="Звичайна таблиця 21"/>
    <w:basedOn w:val="67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 w:customStyle="1">
    <w:name w:val="Звичайна таблиця 31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0" w:customStyle="1">
    <w:name w:val="Звичайна таблиця 41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Звичайна таблиця 51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2" w:customStyle="1">
    <w:name w:val="Таблиця-сітка 1 (світла)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Таблиця-сітка 2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Таблиця-сітка 3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Таблиця-сітка 41"/>
    <w:basedOn w:val="67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4" w:customStyle="1">
    <w:name w:val="Grid Table 4 - Accent 1"/>
    <w:basedOn w:val="67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55" w:customStyle="1">
    <w:name w:val="Grid Table 4 - Accent 2"/>
    <w:basedOn w:val="67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56" w:customStyle="1">
    <w:name w:val="Grid Table 4 - Accent 3"/>
    <w:basedOn w:val="67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57" w:customStyle="1">
    <w:name w:val="Grid Table 4 - Accent 4"/>
    <w:basedOn w:val="67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58" w:customStyle="1">
    <w:name w:val="Grid Table 4 - Accent 5"/>
    <w:basedOn w:val="67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59" w:customStyle="1">
    <w:name w:val="Grid Table 4 - Accent 6"/>
    <w:basedOn w:val="67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60" w:customStyle="1">
    <w:name w:val="Таблиця-сітка 5 (темна)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Таблиця-сітка 6 (кольорова)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8" w:customStyle="1">
    <w:name w:val="Grid Table 6 Colorful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69" w:customStyle="1">
    <w:name w:val="Grid Table 6 Colorful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70" w:customStyle="1">
    <w:name w:val="Grid Table 6 Colorful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71" w:customStyle="1">
    <w:name w:val="Grid Table 6 Colorful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2" w:customStyle="1">
    <w:name w:val="Grid Table 6 Colorful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3" w:customStyle="1">
    <w:name w:val="Grid Table 6 Colorful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4" w:customStyle="1">
    <w:name w:val="Таблиця-сітка 7 (кольорова)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Таблиця-список 1 (світлий)1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1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2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3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4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5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6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Таблиця-список 2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9" w:customStyle="1">
    <w:name w:val="List Table 2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90" w:customStyle="1">
    <w:name w:val="List Table 2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91" w:customStyle="1">
    <w:name w:val="List Table 2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92" w:customStyle="1">
    <w:name w:val="List Table 2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93" w:customStyle="1">
    <w:name w:val="List Table 2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94" w:customStyle="1">
    <w:name w:val="List Table 2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95" w:customStyle="1">
    <w:name w:val="Таблиця-список 3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Таблиця-список 4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Таблиця-список 5 (темний)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Таблиця-список 6 (кольоровий)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7" w:customStyle="1">
    <w:name w:val="List Table 6 Colorful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18" w:customStyle="1">
    <w:name w:val="List Table 6 Colorful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19" w:customStyle="1">
    <w:name w:val="List Table 6 Colorful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20" w:customStyle="1">
    <w:name w:val="List Table 6 Colorful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21" w:customStyle="1">
    <w:name w:val="List Table 6 Colorful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22" w:customStyle="1">
    <w:name w:val="List Table 6 Colorful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23" w:customStyle="1">
    <w:name w:val="Таблиця-список 7 (кольоровий)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ned - Accent"/>
    <w:basedOn w:val="67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1" w:customStyle="1">
    <w:name w:val="Lined - Accent 1"/>
    <w:basedOn w:val="67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32" w:customStyle="1">
    <w:name w:val="Lined - Accent 2"/>
    <w:basedOn w:val="67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3" w:customStyle="1">
    <w:name w:val="Lined - Accent 3"/>
    <w:basedOn w:val="67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4" w:customStyle="1">
    <w:name w:val="Lined - Accent 4"/>
    <w:basedOn w:val="67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35" w:customStyle="1">
    <w:name w:val="Lined - Accent 5"/>
    <w:basedOn w:val="67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36" w:customStyle="1">
    <w:name w:val="Lined - Accent 6"/>
    <w:basedOn w:val="67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37" w:customStyle="1">
    <w:name w:val="Bordered &amp; Lined - Accent"/>
    <w:basedOn w:val="67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8" w:customStyle="1">
    <w:name w:val="Bordered &amp; Lined - Accent 1"/>
    <w:basedOn w:val="67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39" w:customStyle="1">
    <w:name w:val="Bordered &amp; Lined - Accent 2"/>
    <w:basedOn w:val="67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40" w:customStyle="1">
    <w:name w:val="Bordered &amp; Lined - Accent 3"/>
    <w:basedOn w:val="67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41" w:customStyle="1">
    <w:name w:val="Bordered &amp; Lined - Accent 4"/>
    <w:basedOn w:val="67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42" w:customStyle="1">
    <w:name w:val="Bordered &amp; Lined - Accent 5"/>
    <w:basedOn w:val="67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43" w:customStyle="1">
    <w:name w:val="Bordered &amp; Lined - Accent 6"/>
    <w:basedOn w:val="67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44" w:customStyle="1">
    <w:name w:val="Bordered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5" w:customStyle="1">
    <w:name w:val="Bordered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46" w:customStyle="1">
    <w:name w:val="Bordered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47" w:customStyle="1">
    <w:name w:val="Bordered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48" w:customStyle="1">
    <w:name w:val="Bordered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49" w:customStyle="1">
    <w:name w:val="Bordered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50" w:customStyle="1">
    <w:name w:val="Bordered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51">
    <w:name w:val="Hyperlink"/>
    <w:uiPriority w:val="99"/>
    <w:unhideWhenUsed/>
    <w:rPr>
      <w:color w:val="0563C1" w:themeColor="hyperlink"/>
      <w:u w:val="single"/>
    </w:rPr>
  </w:style>
  <w:style w:type="paragraph" w:styleId="852">
    <w:name w:val="footnote text"/>
    <w:basedOn w:val="662"/>
    <w:link w:val="853"/>
    <w:uiPriority w:val="99"/>
    <w:semiHidden/>
    <w:unhideWhenUsed/>
    <w:rPr>
      <w:sz w:val="18"/>
    </w:rPr>
    <w:pPr>
      <w:spacing w:lineRule="auto" w:line="240" w:after="40"/>
    </w:pPr>
  </w:style>
  <w:style w:type="character" w:styleId="853" w:customStyle="1">
    <w:name w:val="Текст виноски Знак"/>
    <w:link w:val="852"/>
    <w:uiPriority w:val="99"/>
    <w:rPr>
      <w:sz w:val="18"/>
    </w:rPr>
  </w:style>
  <w:style w:type="character" w:styleId="854">
    <w:name w:val="footnote reference"/>
    <w:basedOn w:val="669"/>
    <w:uiPriority w:val="99"/>
    <w:unhideWhenUsed/>
    <w:rPr>
      <w:vertAlign w:val="superscript"/>
    </w:rPr>
  </w:style>
  <w:style w:type="paragraph" w:styleId="855">
    <w:name w:val="toc 1"/>
    <w:basedOn w:val="662"/>
    <w:next w:val="662"/>
    <w:uiPriority w:val="39"/>
    <w:unhideWhenUsed/>
    <w:pPr>
      <w:spacing w:after="57"/>
    </w:pPr>
  </w:style>
  <w:style w:type="paragraph" w:styleId="856">
    <w:name w:val="toc 2"/>
    <w:basedOn w:val="662"/>
    <w:next w:val="662"/>
    <w:uiPriority w:val="39"/>
    <w:unhideWhenUsed/>
    <w:pPr>
      <w:ind w:left="283"/>
      <w:spacing w:after="57"/>
    </w:pPr>
  </w:style>
  <w:style w:type="paragraph" w:styleId="857">
    <w:name w:val="toc 3"/>
    <w:basedOn w:val="662"/>
    <w:next w:val="662"/>
    <w:uiPriority w:val="39"/>
    <w:unhideWhenUsed/>
    <w:pPr>
      <w:ind w:left="567"/>
      <w:spacing w:after="57"/>
    </w:pPr>
  </w:style>
  <w:style w:type="paragraph" w:styleId="858">
    <w:name w:val="toc 4"/>
    <w:basedOn w:val="662"/>
    <w:next w:val="662"/>
    <w:uiPriority w:val="39"/>
    <w:unhideWhenUsed/>
    <w:pPr>
      <w:ind w:left="850"/>
      <w:spacing w:after="57"/>
    </w:pPr>
  </w:style>
  <w:style w:type="paragraph" w:styleId="859">
    <w:name w:val="toc 5"/>
    <w:basedOn w:val="662"/>
    <w:next w:val="662"/>
    <w:uiPriority w:val="39"/>
    <w:unhideWhenUsed/>
    <w:pPr>
      <w:ind w:left="1134"/>
      <w:spacing w:after="57"/>
    </w:pPr>
  </w:style>
  <w:style w:type="paragraph" w:styleId="860">
    <w:name w:val="toc 6"/>
    <w:basedOn w:val="662"/>
    <w:next w:val="662"/>
    <w:uiPriority w:val="39"/>
    <w:unhideWhenUsed/>
    <w:pPr>
      <w:ind w:left="1417"/>
      <w:spacing w:after="57"/>
    </w:pPr>
  </w:style>
  <w:style w:type="paragraph" w:styleId="861">
    <w:name w:val="toc 7"/>
    <w:basedOn w:val="662"/>
    <w:next w:val="662"/>
    <w:uiPriority w:val="39"/>
    <w:unhideWhenUsed/>
    <w:pPr>
      <w:ind w:left="1701"/>
      <w:spacing w:after="57"/>
    </w:pPr>
  </w:style>
  <w:style w:type="paragraph" w:styleId="862">
    <w:name w:val="toc 8"/>
    <w:basedOn w:val="662"/>
    <w:next w:val="662"/>
    <w:uiPriority w:val="39"/>
    <w:unhideWhenUsed/>
    <w:pPr>
      <w:ind w:left="1984"/>
      <w:spacing w:after="57"/>
    </w:pPr>
  </w:style>
  <w:style w:type="paragraph" w:styleId="863">
    <w:name w:val="toc 9"/>
    <w:basedOn w:val="662"/>
    <w:next w:val="662"/>
    <w:uiPriority w:val="39"/>
    <w:unhideWhenUsed/>
    <w:pPr>
      <w:ind w:left="2268"/>
      <w:spacing w:after="57"/>
    </w:pPr>
  </w:style>
  <w:style w:type="paragraph" w:styleId="864">
    <w:name w:val="TOC Heading"/>
    <w:uiPriority w:val="39"/>
    <w:unhideWhenUsed/>
  </w:style>
  <w:style w:type="paragraph" w:styleId="865">
    <w:name w:val="List Paragraph"/>
    <w:basedOn w:val="662"/>
    <w:qFormat/>
    <w:uiPriority w:val="34"/>
    <w:pPr>
      <w:contextualSpacing w:val="true"/>
      <w:ind w:left="720"/>
    </w:pPr>
  </w:style>
  <w:style w:type="paragraph" w:styleId="866" w:customStyle="1">
    <w:name w:val="Назва об'єкта1"/>
    <w:basedOn w:val="662"/>
    <w:next w:val="662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867">
    <w:name w:val="Balloon Text"/>
    <w:basedOn w:val="662"/>
    <w:link w:val="868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68" w:customStyle="1">
    <w:name w:val="Текст у виносці Знак"/>
    <w:basedOn w:val="669"/>
    <w:link w:val="867"/>
    <w:uiPriority w:val="99"/>
    <w:semiHidden/>
    <w:rPr>
      <w:rFonts w:ascii="Segoe UI" w:hAnsi="Segoe UI" w:cs="Segoe UI"/>
      <w:sz w:val="18"/>
      <w:szCs w:val="18"/>
    </w:rPr>
  </w:style>
  <w:style w:type="paragraph" w:styleId="869">
    <w:name w:val="HTML Preformatted"/>
    <w:basedOn w:val="662"/>
    <w:link w:val="870"/>
    <w:uiPriority w:val="99"/>
    <w:semiHidden/>
    <w:unhideWhenUsed/>
    <w:rPr>
      <w:rFonts w:ascii="Courier New" w:hAnsi="Courier New" w:cs="Courier New" w:eastAsia="Times New Roman"/>
      <w:sz w:val="20"/>
      <w:szCs w:val="20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70" w:customStyle="1">
    <w:name w:val="Стандартний HTML Знак"/>
    <w:basedOn w:val="669"/>
    <w:link w:val="869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871" w:customStyle="1">
    <w:name w:val="Default"/>
    <w:rPr>
      <w:rFonts w:ascii="Times New Roman" w:hAnsi="Times New Roman" w:cs="Times New Roman"/>
      <w:color w:val="000000"/>
      <w:sz w:val="24"/>
      <w:szCs w:val="24"/>
    </w:rPr>
    <w:pPr>
      <w:spacing w:lineRule="auto" w:line="240" w:after="0"/>
    </w:pPr>
  </w:style>
  <w:style w:type="paragraph" w:styleId="872">
    <w:name w:val="Normal (Web)"/>
    <w:basedOn w:val="662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table" w:styleId="873" w:customStyle="1">
    <w:name w:val="StGen0"/>
    <w:basedOn w:val="672"/>
    <w:tblPr>
      <w:tblStyleRowBandSize w:val="1"/>
      <w:tblStyleColBandSize w:val="1"/>
      <w:tblCellMar>
        <w:left w:w="51" w:type="dxa"/>
        <w:top w:w="51" w:type="dxa"/>
        <w:right w:w="51" w:type="dxa"/>
        <w:bottom w:w="51" w:type="dxa"/>
      </w:tblCellMar>
    </w:tblPr>
  </w:style>
  <w:style w:type="table" w:styleId="874" w:customStyle="1">
    <w:name w:val="StGen1"/>
    <w:basedOn w:val="672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Relationship Id="rId12" Type="http://schemas.openxmlformats.org/officeDocument/2006/relationships/hyperlink" Target="https://mena.cg.gov.ua/index.php?tp=main" TargetMode="External"/><Relationship Id="rId13" Type="http://schemas.openxmlformats.org/officeDocument/2006/relationships/hyperlink" Target="https://mena.cg.gov.ua/index.php?tp=main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xtQbd6j3ucv5MRZ6Ad9LIJYOVQ==">AMUW2mXQjb5G4vB7TyqikGA22oUKkSNRThASIjC5terZUvvLF3ZZSpj6D7XF/kcjWpE12xS2qPpfjHqyqOZiSqWefb/JdZjDE6R0xdndEt9bsLSQXVAfaRJD6r536fegpMofQaOfocim</go:docsCustomData>
</go:gDocsCustomXmlDataStorage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Жураковська Альона Володимирівна</cp:lastModifiedBy>
  <cp:revision>10</cp:revision>
  <dcterms:created xsi:type="dcterms:W3CDTF">2021-09-17T08:06:00Z</dcterms:created>
  <dcterms:modified xsi:type="dcterms:W3CDTF">2021-09-20T09:14:14Z</dcterms:modified>
</cp:coreProperties>
</file>